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1B" w:rsidRPr="0084091B" w:rsidRDefault="0084091B" w:rsidP="0084091B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84091B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84091B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in-VICTORIA Australia student awards</w:t>
      </w:r>
    </w:p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84091B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84091B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84091B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HONOURS</w:t>
      </w:r>
      <w:r w:rsidRPr="0084091B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84091B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84091B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84091B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84091B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84091B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the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>notes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and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selection criteria</w:t>
      </w:r>
      <w:r w:rsidRPr="0084091B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below)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Host</w:t>
            </w:r>
            <w:r w:rsidRPr="0084091B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Degree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&amp;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Year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84091B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or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part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Date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84091B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Host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or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84091B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Applicant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proposes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Project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84091B">
              <w:rPr>
                <w:rFonts w:eastAsiaTheme="minorEastAsia" w:cstheme="minorHAnsi"/>
                <w:lang w:eastAsia="en-AU"/>
              </w:rPr>
              <w:t>(in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overseas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Host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overseas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Host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Australia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84091B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additional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VIC </w:t>
            </w:r>
            <w:r w:rsidRPr="0084091B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Brief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description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 Host Project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4091B" w:rsidRPr="0084091B" w:rsidRDefault="0084091B" w:rsidP="0084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Key</w:t>
            </w:r>
            <w:r w:rsidRPr="0084091B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84091B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lastRenderedPageBreak/>
              <w:t>Benefits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proofErr w:type="spellStart"/>
            <w:r w:rsidRPr="0084091B">
              <w:rPr>
                <w:rFonts w:eastAsiaTheme="minorEastAsia" w:cstheme="minorHAnsi"/>
                <w:lang w:eastAsia="en-AU"/>
              </w:rPr>
              <w:t>Tas</w:t>
            </w:r>
            <w:proofErr w:type="spellEnd"/>
            <w:r w:rsidRPr="0084091B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84091B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associated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with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Brief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description (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1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page</w:t>
            </w:r>
            <w:r w:rsidRPr="0084091B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lang w:eastAsia="en-AU"/>
              </w:rPr>
              <w:t>Budget—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from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Crawford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Fund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(variable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84091B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to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$3,000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a)  Air</w:t>
            </w:r>
            <w:r w:rsidRPr="0084091B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84091B">
              <w:rPr>
                <w:rFonts w:eastAsiaTheme="minorEastAsia" w:cstheme="minorHAnsi"/>
                <w:lang w:eastAsia="en-AU"/>
              </w:rPr>
              <w:t xml:space="preserve"> 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84091B">
              <w:rPr>
                <w:rFonts w:eastAsiaTheme="minorEastAsia" w:cstheme="minorHAnsi"/>
                <w:lang w:eastAsia="en-AU"/>
              </w:rPr>
              <w:t xml:space="preserve">  Local</w:t>
            </w:r>
            <w:r w:rsidRPr="0084091B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e)  Miscellaneous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Total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funds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from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Crawford</w:t>
            </w:r>
            <w:r w:rsidRPr="0084091B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available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from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Authorised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officer</w:t>
            </w:r>
            <w:r w:rsidRPr="0084091B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home</w:t>
            </w:r>
            <w:r w:rsidRPr="0084091B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Name,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position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&amp;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Authorised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officer</w:t>
            </w:r>
            <w:r w:rsidRPr="0084091B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the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Name,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position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&amp;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84091B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84091B" w:rsidRPr="0084091B" w:rsidTr="00D6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84091B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4091B">
              <w:rPr>
                <w:rFonts w:eastAsiaTheme="minorEastAsia" w:cstheme="minorHAnsi"/>
                <w:lang w:eastAsia="en-AU"/>
              </w:rPr>
              <w:t>Academic</w:t>
            </w:r>
            <w:r w:rsidRPr="0084091B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84091B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84091B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(at</w:t>
            </w:r>
            <w:r w:rsidRPr="0084091B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least</w:t>
            </w:r>
            <w:r w:rsidRPr="0084091B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4091B" w:rsidRPr="0084091B" w:rsidTr="00D6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4091B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84091B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4091B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4091B" w:rsidRPr="0084091B" w:rsidRDefault="0084091B" w:rsidP="008409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4091B" w:rsidRPr="0084091B" w:rsidRDefault="0084091B" w:rsidP="0084091B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n-AU"/>
        </w:rPr>
      </w:pPr>
      <w:r w:rsidRPr="0084091B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t>The closing date for award applications is COB Thursday, 29 March 2018.</w:t>
      </w:r>
      <w:r w:rsidRPr="0084091B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br/>
      </w:r>
      <w:r w:rsidRPr="0084091B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Applications</w:t>
      </w:r>
      <w:r w:rsidRPr="0084091B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with a brief CV </w:t>
      </w:r>
      <w:r w:rsidRPr="0084091B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should</w:t>
      </w:r>
      <w:r w:rsidRPr="0084091B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be</w:t>
      </w:r>
      <w:r w:rsidRPr="0084091B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sent</w:t>
      </w:r>
      <w:r w:rsidRPr="0084091B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to:</w:t>
      </w:r>
      <w:r w:rsidRPr="0084091B">
        <w:rPr>
          <w:rFonts w:ascii="Calibri" w:eastAsiaTheme="minorEastAsia" w:hAnsi="Calibri" w:cs="Calibri"/>
          <w:b/>
          <w:bCs/>
          <w:spacing w:val="23"/>
          <w:w w:val="99"/>
          <w:sz w:val="24"/>
          <w:szCs w:val="24"/>
          <w:lang w:eastAsia="en-AU"/>
        </w:rPr>
        <w:t xml:space="preserve"> </w:t>
      </w:r>
      <w:hyperlink r:id="rId4" w:history="1">
        <w:r w:rsidRPr="0084091B">
          <w:rPr>
            <w:rFonts w:ascii="Calibri" w:eastAsiaTheme="minorEastAsia" w:hAnsi="Calibri" w:cs="Calibri"/>
            <w:b/>
            <w:color w:val="DB5353" w:themeColor="hyperlink"/>
            <w:spacing w:val="-1"/>
            <w:sz w:val="24"/>
            <w:szCs w:val="24"/>
            <w:u w:val="single"/>
            <w:lang w:eastAsia="en-AU"/>
          </w:rPr>
          <w:t>Ted.Hayes@crawfordfund.org</w:t>
        </w:r>
      </w:hyperlink>
      <w:r w:rsidRPr="0084091B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.</w:t>
      </w:r>
    </w:p>
    <w:p w:rsidR="000273B5" w:rsidRDefault="000273B5"/>
    <w:sectPr w:rsidR="0002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B"/>
    <w:rsid w:val="000273B5"/>
    <w:rsid w:val="0084091B"/>
    <w:rsid w:val="0092089B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6A49-CB63-4878-AFDD-C80695BC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84091B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crawfordfund.org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1</cp:revision>
  <dcterms:created xsi:type="dcterms:W3CDTF">2017-12-12T01:33:00Z</dcterms:created>
  <dcterms:modified xsi:type="dcterms:W3CDTF">2017-12-12T01:33:00Z</dcterms:modified>
</cp:coreProperties>
</file>